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758" w:rsidRDefault="005D4758" w:rsidP="005D4758">
      <w:r>
        <w:t>Oxfam: De crises bezorgen de grote bedrijven droomwinsten</w:t>
      </w:r>
    </w:p>
    <w:p w:rsidR="005D4758" w:rsidRDefault="005D4758" w:rsidP="005D4758">
      <w:r>
        <w:t xml:space="preserve">10 juli 2023 </w:t>
      </w:r>
    </w:p>
    <w:p w:rsidR="005D4758" w:rsidRDefault="005D4758" w:rsidP="005D4758">
      <w:r>
        <w:t>De crisis die wordt aangewakkerd door de sanctiepakketten van het Westen is een geschenk aan grote internationale bedrijven. Dat concludeert de Britse hulporganisatie Oxfam op basis van de laatste economische gegevens. Honger zorgt enerzijds voor recordwinsten anderzijds.</w:t>
      </w:r>
    </w:p>
    <w:p w:rsidR="005D4758" w:rsidRDefault="005D4758" w:rsidP="005D4758">
      <w:r>
        <w:t xml:space="preserve">De hulporganisaties Oxfam en </w:t>
      </w:r>
      <w:proofErr w:type="spellStart"/>
      <w:r>
        <w:t>ActionAid</w:t>
      </w:r>
      <w:proofErr w:type="spellEnd"/>
      <w:r>
        <w:t xml:space="preserve"> hebben wereldwijde economische gegevens overgenomen, bijvoorbeeld het rapport "Global 2000" van </w:t>
      </w:r>
      <w:proofErr w:type="spellStart"/>
      <w:r>
        <w:t>Forbes</w:t>
      </w:r>
      <w:proofErr w:type="spellEnd"/>
      <w:r>
        <w:t>. Ze ontdekten dat grote bedrijven enorm profiteerden van de crisis, die mede was veroorzaakt door de sancties van het Westen tegen Rusland.</w:t>
      </w:r>
    </w:p>
    <w:p w:rsidR="005D4758" w:rsidRDefault="005D4758" w:rsidP="005D4758">
      <w:r>
        <w:t>"722 van 's werelds grootste bedrijven hebben de afgelopen twee jaar gezamenlijk $ 1 biljoen aan meevallers binnengehaald, terwijl prijzen en rentetarieven omhoogschieten, terwijl miljarden mensen honger lijden of verhongeren."</w:t>
      </w:r>
    </w:p>
    <w:p w:rsidR="005D4758" w:rsidRDefault="005D4758" w:rsidP="005D4758">
      <w:r>
        <w:t>De winst is met 89 procent gestegen ten opzichte van de periode tussen 2017 en 2020. Meevallers werden geteld als winsten die de gemiddelde winst voor die periode met meer dan 10 procent overtroffen.</w:t>
      </w:r>
    </w:p>
    <w:p w:rsidR="005D4758" w:rsidRDefault="005D4758" w:rsidP="005D4758">
      <w:r>
        <w:t>Alleen al de energiebedrijven zouden gemiddeld 237 miljard dollar winst per jaar hebben genomen. De energiemiljardairs zouden hun opgebouwde vermogen met 50 miljard dollar hebben vergroot tot bijna 432 miljard dollar. Maar ook voedingsbedrijven, banken en de farmaceutische industrie hebben geprofiteerd van de crisis van de kosten van levensonderhoud, die 250 miljoen mensen in 58 landen in acute voedselonzekerheid heeft gebracht.</w:t>
      </w:r>
    </w:p>
    <w:p w:rsidR="005D4758" w:rsidRDefault="005D4758" w:rsidP="005D4758">
      <w:r>
        <w:t>"Voor het eerst in 25 jaar zijn extreme armoede en extreme rijkdom tegelijkertijd toegenomen", schreven de verenigingen in hun verklaring. De extra winst van 18 voedingsbedrijven, $ 14 miljard per jaar, zou meer dan het dubbele zijn van het bedrag dat nodig is om een ​​einde te maken aan de honger in Oost-Afrika, waar momenteel elke 28 seconden één persoon honger lijdt.</w:t>
      </w:r>
    </w:p>
    <w:p w:rsidR="005D4758" w:rsidRDefault="005D4758" w:rsidP="005D4758">
      <w:r>
        <w:t xml:space="preserve">"Mensen zijn de hebzucht van bedrijven beu. Het is obsceen dat bedrijven miljarden dollars binnenhalen aan buitengewone winstnemingen, terwijl mensen overal ter wereld moeite hebben om genoeg voedsel of basisbehoeften zoals medicijnen of verwarming te betalen", zei </w:t>
      </w:r>
      <w:proofErr w:type="spellStart"/>
      <w:r>
        <w:t>Amitabh</w:t>
      </w:r>
      <w:proofErr w:type="spellEnd"/>
      <w:r>
        <w:t>, interim-voorzitter van Oxfam. Internationale.</w:t>
      </w:r>
    </w:p>
    <w:p w:rsidR="005D4758" w:rsidRDefault="005D4758" w:rsidP="005D4758">
      <w:r>
        <w:t>"Grote bedrijven bedriegen ons allemaal - ze verhogen prijzen voor monsterwinsten en plunderen de mensen onder het mom van meerdere crises."</w:t>
      </w:r>
    </w:p>
    <w:p w:rsidR="005D4758" w:rsidRDefault="005D4758" w:rsidP="005D4758">
      <w:r>
        <w:t>Vorig jaar wees een rapport van de ontwikkelingsorganisatie UNCTAD van de Verenigde Naties erop dat de helft van de wereldwijde inflatie te wijten was aan speculatie en prijsstijgingen door monopolies. Zelfs Christine Lagarde, president van de Europese Centrale Bank, bedacht in mei vorig jaar de term 'hebzuchtinflatie'. Vorige week bevestigde het IMF ook nog eens dat de helft van de Europese inflatie van de laatste twee jaar is omgezet in bedrijfswinsten.</w:t>
      </w:r>
    </w:p>
    <w:p w:rsidR="005D4758" w:rsidRDefault="005D4758" w:rsidP="005D4758">
      <w:r>
        <w:t xml:space="preserve">“Een paar steeds dominantere bedrijven monopoliseren markten en schieten de prijzen omhoog om de zakken van hun rijke aandeelhouders te vullen. Big </w:t>
      </w:r>
      <w:proofErr w:type="spellStart"/>
      <w:r>
        <w:t>pharma</w:t>
      </w:r>
      <w:proofErr w:type="spellEnd"/>
      <w:r>
        <w:t xml:space="preserve">, de energiereuzen en de grote supermarktketens hebben hun winstpercentages schaamteloos verhoogd tijdens zowel de pandemie als de crisis van de kosten van levensonderhoud. En het meest zorgwekkende eraan is dat regeringen het zonder regulering, inclusief progressieve belastingen, hebben uitgenodigd', zei </w:t>
      </w:r>
      <w:proofErr w:type="spellStart"/>
      <w:r>
        <w:t>Behar</w:t>
      </w:r>
      <w:proofErr w:type="spellEnd"/>
      <w:r>
        <w:t>.</w:t>
      </w:r>
    </w:p>
    <w:p w:rsidR="005D4758" w:rsidRDefault="005D4758" w:rsidP="005D4758">
      <w:r>
        <w:t xml:space="preserve">Terwijl de lonen van werknemers in deze twee jaar met drie procent daalden, stegen de salarissen van </w:t>
      </w:r>
      <w:proofErr w:type="spellStart"/>
      <w:r>
        <w:t>CEO's</w:t>
      </w:r>
      <w:proofErr w:type="spellEnd"/>
      <w:r>
        <w:t xml:space="preserve"> in reële termen met 9 procent in 2022. Een miljard werknemers verloren in 2022 in totaal $ 746 miljard aan reële lonen.</w:t>
      </w:r>
    </w:p>
    <w:p w:rsidR="005D4758" w:rsidRDefault="005D4758" w:rsidP="005D4758">
      <w:r>
        <w:lastRenderedPageBreak/>
        <w:t xml:space="preserve">Oxfam en </w:t>
      </w:r>
      <w:proofErr w:type="spellStart"/>
      <w:r>
        <w:t>ActionAid</w:t>
      </w:r>
      <w:proofErr w:type="spellEnd"/>
      <w:r>
        <w:t xml:space="preserve"> eisen dat deze winsten worden geïnd door middel van zware belastingen. "Je moet de belangen van de overgrote meerderheid laten prevaleren boven de hebzucht van de bevoorrechte enkeling", zei </w:t>
      </w:r>
      <w:proofErr w:type="spellStart"/>
      <w:r>
        <w:t>ActionAid</w:t>
      </w:r>
      <w:proofErr w:type="spellEnd"/>
      <w:r>
        <w:t xml:space="preserve">-secretaris Arthur </w:t>
      </w:r>
      <w:proofErr w:type="spellStart"/>
      <w:r>
        <w:t>Larok</w:t>
      </w:r>
      <w:proofErr w:type="spellEnd"/>
      <w:r>
        <w:t>.</w:t>
      </w:r>
    </w:p>
    <w:p w:rsidR="00A13ADC" w:rsidRDefault="005D4758" w:rsidP="005D4758">
      <w:r>
        <w:t>Oxfam staat al tientallen jaren bekend om het onderzoeken van economische gegevens, met name naar trends in armoede en rijkdom. De organisatie is een van de beste informatiebronnen over wereldwijde ongelijkheid.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58"/>
    <w:rsid w:val="005D4758"/>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2A90"/>
  <w15:chartTrackingRefBased/>
  <w15:docId w15:val="{9F3B968E-A8E7-4D56-8E98-511F02FC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2023-07-11T05:40:00Z</dcterms:created>
  <dcterms:modified xsi:type="dcterms:W3CDTF">2023-07-11T05:43:00Z</dcterms:modified>
</cp:coreProperties>
</file>